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108C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63EABB81" wp14:editId="3F2840C5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ADFD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17A8A9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AE4F02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312FE995" w14:textId="77777777">
        <w:tc>
          <w:tcPr>
            <w:tcW w:w="3494" w:type="dxa"/>
            <w:vAlign w:val="center"/>
          </w:tcPr>
          <w:p w14:paraId="7619E4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5A4ECF51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1C74355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620C6D5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169885E1" w14:textId="77777777">
        <w:tc>
          <w:tcPr>
            <w:tcW w:w="1080" w:type="dxa"/>
            <w:vAlign w:val="center"/>
          </w:tcPr>
          <w:p w14:paraId="02789AB8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7D4474E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5C0599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3A2064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3F9860E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389FC1AC" w14:textId="77777777">
        <w:tc>
          <w:tcPr>
            <w:tcW w:w="1080" w:type="dxa"/>
            <w:vAlign w:val="center"/>
          </w:tcPr>
          <w:p w14:paraId="7454C47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73018D6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1D9B6F0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EFF570D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4BB830F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5BA8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19628F9D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52C2C1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3AA42EB8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47A123E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E6DA444" w14:textId="77777777">
        <w:tc>
          <w:tcPr>
            <w:tcW w:w="9288" w:type="dxa"/>
          </w:tcPr>
          <w:p w14:paraId="0BEA632E" w14:textId="77777777" w:rsidR="008227B5" w:rsidRPr="001E482F" w:rsidRDefault="00D21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2148D">
              <w:rPr>
                <w:rFonts w:ascii="Arial" w:eastAsia="Arial" w:hAnsi="Arial" w:cs="Arial"/>
                <w:b/>
                <w:color w:val="000000"/>
              </w:rPr>
              <w:t xml:space="preserve">Gradnja nadomestnega železniškega nadvoza čez Dunajsko cesto v Ljubljani v okviru nadgradnje železniške postaje Ljubljana </w:t>
            </w:r>
          </w:p>
          <w:p w14:paraId="39EB998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F437E7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7C386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40F49DF5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35C9547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D76D08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07E942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46878C21" w14:textId="77777777" w:rsidTr="00F13610">
        <w:trPr>
          <w:trHeight w:val="835"/>
        </w:trPr>
        <w:tc>
          <w:tcPr>
            <w:tcW w:w="9287" w:type="dxa"/>
          </w:tcPr>
          <w:p w14:paraId="6305E073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BB316B3" w14:textId="77777777" w:rsidR="00BE6750" w:rsidRPr="007E61C2" w:rsidRDefault="00BE6750" w:rsidP="00BE6750">
            <w:pPr>
              <w:pStyle w:val="Odstavekseznama"/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</w:rPr>
            </w:pPr>
            <w:r w:rsidRPr="007E61C2">
              <w:rPr>
                <w:rFonts w:ascii="Arial" w:eastAsia="Arial" w:hAnsi="Arial" w:cs="Arial"/>
                <w:color w:val="000000"/>
              </w:rPr>
              <w:t xml:space="preserve">V posebnih pogojih pogodbe se doda nov </w:t>
            </w:r>
            <w:proofErr w:type="spellStart"/>
            <w:r w:rsidRPr="007E61C2">
              <w:rPr>
                <w:rFonts w:ascii="Arial" w:eastAsia="Arial" w:hAnsi="Arial" w:cs="Arial"/>
                <w:color w:val="000000"/>
              </w:rPr>
              <w:t>podčlen</w:t>
            </w:r>
            <w:proofErr w:type="spellEnd"/>
            <w:r w:rsidRPr="007E61C2">
              <w:rPr>
                <w:rFonts w:ascii="Arial" w:eastAsia="Arial" w:hAnsi="Arial" w:cs="Arial"/>
                <w:color w:val="000000"/>
              </w:rPr>
              <w:t xml:space="preserve"> 13.5</w:t>
            </w:r>
          </w:p>
          <w:p w14:paraId="407A9882" w14:textId="77777777" w:rsidR="00BE6750" w:rsidRPr="007E61C2" w:rsidRDefault="00BE6750" w:rsidP="00BE6750">
            <w:pPr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3A399801" w14:textId="77777777" w:rsidR="00BE6750" w:rsidRPr="007E61C2" w:rsidRDefault="00BE6750" w:rsidP="00BE6750">
            <w:pPr>
              <w:keepNext/>
              <w:keepLines/>
              <w:spacing w:after="120"/>
              <w:ind w:left="360"/>
              <w:rPr>
                <w:rFonts w:ascii="Arial" w:hAnsi="Arial" w:cs="Arial"/>
                <w:b/>
              </w:rPr>
            </w:pPr>
            <w:r w:rsidRPr="007E61C2">
              <w:rPr>
                <w:rFonts w:ascii="Arial" w:hAnsi="Arial" w:cs="Arial"/>
                <w:b/>
              </w:rPr>
              <w:t>»</w:t>
            </w:r>
            <w:proofErr w:type="spellStart"/>
            <w:r w:rsidRPr="007E61C2">
              <w:rPr>
                <w:rFonts w:ascii="Arial" w:hAnsi="Arial" w:cs="Arial"/>
                <w:b/>
              </w:rPr>
              <w:t>Podčlen</w:t>
            </w:r>
            <w:proofErr w:type="spellEnd"/>
            <w:r w:rsidRPr="007E61C2">
              <w:rPr>
                <w:rFonts w:ascii="Arial" w:hAnsi="Arial" w:cs="Arial"/>
                <w:b/>
              </w:rPr>
              <w:t xml:space="preserve"> 13.5 – Začasni zneski</w:t>
            </w:r>
          </w:p>
          <w:p w14:paraId="4E8943F7" w14:textId="77777777" w:rsidR="00BE6750" w:rsidRPr="007E61C2" w:rsidRDefault="00BE6750" w:rsidP="00BE6750">
            <w:pPr>
              <w:ind w:left="360"/>
              <w:rPr>
                <w:rFonts w:ascii="Arial" w:hAnsi="Arial" w:cs="Arial"/>
              </w:rPr>
            </w:pPr>
            <w:r w:rsidRPr="007E61C2">
              <w:rPr>
                <w:rFonts w:ascii="Arial" w:hAnsi="Arial" w:cs="Arial"/>
              </w:rPr>
              <w:t>Za zadnjim odstavkom se doda nov odstavek, ki se glasi:</w:t>
            </w:r>
          </w:p>
          <w:p w14:paraId="03014043" w14:textId="77777777" w:rsidR="00BE6750" w:rsidRPr="007E61C2" w:rsidRDefault="00BE6750" w:rsidP="00BE6750">
            <w:pPr>
              <w:ind w:left="360"/>
              <w:rPr>
                <w:rFonts w:ascii="Arial" w:hAnsi="Arial" w:cs="Arial"/>
              </w:rPr>
            </w:pPr>
          </w:p>
          <w:p w14:paraId="620B0289" w14:textId="77777777" w:rsidR="00BE6750" w:rsidRPr="00FA714E" w:rsidRDefault="00BE6750" w:rsidP="00BE6750">
            <w:pPr>
              <w:ind w:left="360"/>
              <w:rPr>
                <w:rFonts w:ascii="Arial" w:hAnsi="Arial" w:cs="Arial"/>
              </w:rPr>
            </w:pPr>
            <w:r w:rsidRPr="007E61C2">
              <w:rPr>
                <w:rFonts w:ascii="Arial" w:hAnsi="Arial" w:cs="Arial"/>
              </w:rPr>
              <w:t xml:space="preserve">»Višina manipulativnih stroškov v primeru, da izvajalec izvedbo dodatnih ali nepredvidenih del odda v </w:t>
            </w:r>
            <w:proofErr w:type="spellStart"/>
            <w:r w:rsidRPr="007E61C2">
              <w:rPr>
                <w:rFonts w:ascii="Arial" w:hAnsi="Arial" w:cs="Arial"/>
              </w:rPr>
              <w:t>podizvajanje</w:t>
            </w:r>
            <w:proofErr w:type="spellEnd"/>
            <w:r w:rsidRPr="007E61C2">
              <w:rPr>
                <w:rFonts w:ascii="Arial" w:hAnsi="Arial" w:cs="Arial"/>
              </w:rPr>
              <w:t xml:space="preserve">, lahko znaša največ 5 % od vrednosti </w:t>
            </w:r>
            <w:proofErr w:type="spellStart"/>
            <w:r w:rsidRPr="007E61C2">
              <w:rPr>
                <w:rFonts w:ascii="Arial" w:hAnsi="Arial" w:cs="Arial"/>
              </w:rPr>
              <w:t>podizvajalskih</w:t>
            </w:r>
            <w:proofErr w:type="spellEnd"/>
            <w:r w:rsidRPr="007E61C2">
              <w:rPr>
                <w:rFonts w:ascii="Arial" w:hAnsi="Arial" w:cs="Arial"/>
              </w:rPr>
              <w:t xml:space="preserve"> del.««</w:t>
            </w:r>
          </w:p>
          <w:p w14:paraId="7623C4FD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E6AB4B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  <w:p w14:paraId="55463B7B" w14:textId="77777777" w:rsidR="007A529F" w:rsidRDefault="007A529F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264B25B" w14:textId="77777777" w:rsidR="00D2148D" w:rsidRPr="007A529F" w:rsidRDefault="008227B5" w:rsidP="007A529F">
            <w:pPr>
              <w:pStyle w:val="Odstavekseznam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Naročnik objavlja </w:t>
            </w:r>
          </w:p>
          <w:p w14:paraId="6C1B0A46" w14:textId="77777777" w:rsidR="00D2148D" w:rsidRDefault="00D2148D" w:rsidP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3B3457" w14:textId="528F2591" w:rsidR="00EC54E2" w:rsidRPr="00D2148D" w:rsidRDefault="00BE6750" w:rsidP="005A6060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 popis del</w:t>
            </w:r>
          </w:p>
          <w:p w14:paraId="7CE7B737" w14:textId="77777777" w:rsidR="000B5CC3" w:rsidRPr="00BB44E6" w:rsidRDefault="000B5CC3" w:rsidP="00BB4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</w:rPr>
            </w:pPr>
          </w:p>
          <w:p w14:paraId="606CBC7A" w14:textId="77777777" w:rsidR="000B5CC3" w:rsidRPr="001E482F" w:rsidRDefault="000B5CC3" w:rsidP="000B5CC3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17B8D6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1AC454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6F64" w14:textId="77777777" w:rsidR="00AA53B1" w:rsidRDefault="00AA53B1">
      <w:r>
        <w:separator/>
      </w:r>
    </w:p>
  </w:endnote>
  <w:endnote w:type="continuationSeparator" w:id="0">
    <w:p w14:paraId="157FADFC" w14:textId="77777777" w:rsidR="00AA53B1" w:rsidRDefault="00AA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C51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4F24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632104FD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11BBE10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50576F89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55EC132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5F26809E" w14:textId="7777777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AE233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AE233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4C94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385DDC0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892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2E41BBAC" wp14:editId="2AC98EA7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117255FE" wp14:editId="6A59A306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BD00E66" wp14:editId="47C52423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448B54B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48FB" w14:textId="77777777" w:rsidR="00AA53B1" w:rsidRDefault="00AA53B1">
      <w:r>
        <w:separator/>
      </w:r>
    </w:p>
  </w:footnote>
  <w:footnote w:type="continuationSeparator" w:id="0">
    <w:p w14:paraId="38CF0D25" w14:textId="77777777" w:rsidR="00AA53B1" w:rsidRDefault="00AA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22A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0DBB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56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55D2"/>
    <w:multiLevelType w:val="hybridMultilevel"/>
    <w:tmpl w:val="1CE61834"/>
    <w:lvl w:ilvl="0" w:tplc="896A14C4">
      <w:start w:val="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70"/>
    <w:rsid w:val="000238FE"/>
    <w:rsid w:val="000B57D9"/>
    <w:rsid w:val="000B5CC3"/>
    <w:rsid w:val="001716BA"/>
    <w:rsid w:val="001E482F"/>
    <w:rsid w:val="00275ED5"/>
    <w:rsid w:val="002837F0"/>
    <w:rsid w:val="002C7070"/>
    <w:rsid w:val="002E7863"/>
    <w:rsid w:val="003474B5"/>
    <w:rsid w:val="00390D73"/>
    <w:rsid w:val="00396098"/>
    <w:rsid w:val="005A5B1B"/>
    <w:rsid w:val="005A6060"/>
    <w:rsid w:val="00601445"/>
    <w:rsid w:val="00614B81"/>
    <w:rsid w:val="00687C6F"/>
    <w:rsid w:val="00775AFE"/>
    <w:rsid w:val="007A529F"/>
    <w:rsid w:val="008227B5"/>
    <w:rsid w:val="0084448F"/>
    <w:rsid w:val="008D0163"/>
    <w:rsid w:val="00971B06"/>
    <w:rsid w:val="009A4C37"/>
    <w:rsid w:val="00A878FF"/>
    <w:rsid w:val="00AA53B1"/>
    <w:rsid w:val="00AD278C"/>
    <w:rsid w:val="00AE233E"/>
    <w:rsid w:val="00B5646F"/>
    <w:rsid w:val="00BB44E6"/>
    <w:rsid w:val="00BC772F"/>
    <w:rsid w:val="00BE6750"/>
    <w:rsid w:val="00C14973"/>
    <w:rsid w:val="00D2148D"/>
    <w:rsid w:val="00D82C7D"/>
    <w:rsid w:val="00DE67E7"/>
    <w:rsid w:val="00E147E2"/>
    <w:rsid w:val="00EB721A"/>
    <w:rsid w:val="00EC54E2"/>
    <w:rsid w:val="00F13610"/>
    <w:rsid w:val="00F91DB8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B5F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Hiperpovezava">
    <w:name w:val="Hyperlink"/>
    <w:uiPriority w:val="99"/>
    <w:rsid w:val="007A529F"/>
    <w:rPr>
      <w:color w:val="0000FF"/>
      <w:u w:val="single"/>
    </w:rPr>
  </w:style>
  <w:style w:type="table" w:styleId="Tabelamrea">
    <w:name w:val="Table Grid"/>
    <w:basedOn w:val="Navadnatabela"/>
    <w:rsid w:val="007A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A529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A529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A529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529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52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2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29F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link w:val="Odstavekseznama"/>
    <w:uiPriority w:val="34"/>
    <w:rsid w:val="00BE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94F18E-4B70-45B0-9F5D-66E63120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 Beganovic</dc:creator>
  <cp:lastModifiedBy>Mojca Srebot</cp:lastModifiedBy>
  <cp:revision>2</cp:revision>
  <dcterms:created xsi:type="dcterms:W3CDTF">2022-03-15T09:54:00Z</dcterms:created>
  <dcterms:modified xsi:type="dcterms:W3CDTF">2022-03-15T09:54:00Z</dcterms:modified>
</cp:coreProperties>
</file>